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F6D7" w14:textId="77777777" w:rsidR="00B34657" w:rsidRPr="000E1790" w:rsidRDefault="00B34657" w:rsidP="00B34657">
      <w:pPr>
        <w:pStyle w:val="Nadpis2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0E1790">
        <w:rPr>
          <w:rFonts w:ascii="Times New Roman" w:hAnsi="Times New Roman" w:cs="Times New Roman"/>
          <w:sz w:val="24"/>
        </w:rPr>
        <w:t>Příloha č. 2/ úprava s uzavřením v létě 2023</w:t>
      </w:r>
    </w:p>
    <w:p w14:paraId="6E5F6108" w14:textId="77777777" w:rsidR="00B34657" w:rsidRDefault="00B34657" w:rsidP="00B34657"/>
    <w:p w14:paraId="5C1A6252" w14:textId="77777777" w:rsidR="00B34657" w:rsidRPr="000E1790" w:rsidRDefault="00B34657" w:rsidP="00B34657">
      <w:pPr>
        <w:pStyle w:val="Nadpis2"/>
        <w:pBdr>
          <w:bottom w:val="single" w:sz="12" w:space="1" w:color="auto"/>
        </w:pBdr>
        <w:rPr>
          <w:rFonts w:ascii="Times New Roman" w:hAnsi="Times New Roman" w:cs="Times New Roman"/>
          <w:color w:val="FF0000"/>
          <w:sz w:val="28"/>
          <w:szCs w:val="28"/>
        </w:rPr>
      </w:pPr>
      <w:r w:rsidRPr="000E1790">
        <w:rPr>
          <w:rFonts w:ascii="Times New Roman" w:hAnsi="Times New Roman" w:cs="Times New Roman"/>
          <w:color w:val="FF0000"/>
          <w:sz w:val="28"/>
          <w:szCs w:val="28"/>
        </w:rPr>
        <w:t>Stanovení výše úplaty pro období od 1.9.2022 do 31.8.2023</w:t>
      </w:r>
    </w:p>
    <w:p w14:paraId="7B3ACBB6" w14:textId="143DA504" w:rsidR="00B34657" w:rsidRPr="000E1790" w:rsidRDefault="00B34657" w:rsidP="00B34657">
      <w:pPr>
        <w:pStyle w:val="Nadpis2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790">
        <w:rPr>
          <w:rFonts w:ascii="Times New Roman" w:hAnsi="Times New Roman" w:cs="Times New Roman"/>
          <w:color w:val="FF0000"/>
          <w:sz w:val="28"/>
          <w:szCs w:val="28"/>
        </w:rPr>
        <w:t>ve školním roce 2022/</w:t>
      </w:r>
      <w:proofErr w:type="gramStart"/>
      <w:r w:rsidRPr="000E1790">
        <w:rPr>
          <w:rFonts w:ascii="Times New Roman" w:hAnsi="Times New Roman" w:cs="Times New Roman"/>
          <w:color w:val="FF0000"/>
          <w:sz w:val="28"/>
          <w:szCs w:val="28"/>
        </w:rPr>
        <w:t xml:space="preserve">2023 </w:t>
      </w:r>
      <w:r w:rsidR="000E1790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0E1790">
        <w:rPr>
          <w:rFonts w:ascii="Times New Roman" w:hAnsi="Times New Roman" w:cs="Times New Roman"/>
          <w:color w:val="FF0000"/>
          <w:sz w:val="28"/>
          <w:szCs w:val="28"/>
        </w:rPr>
        <w:t>červenec</w:t>
      </w:r>
      <w:proofErr w:type="gramEnd"/>
      <w:r w:rsidRPr="000E1790">
        <w:rPr>
          <w:rFonts w:ascii="Times New Roman" w:hAnsi="Times New Roman" w:cs="Times New Roman"/>
          <w:color w:val="FF0000"/>
          <w:sz w:val="28"/>
          <w:szCs w:val="28"/>
        </w:rPr>
        <w:t xml:space="preserve"> srpen 2023</w:t>
      </w:r>
    </w:p>
    <w:p w14:paraId="19A602D9" w14:textId="77777777" w:rsidR="00B34657" w:rsidRDefault="00B34657" w:rsidP="00B34657">
      <w:pPr>
        <w:spacing w:after="120"/>
      </w:pPr>
      <w:r>
        <w:t xml:space="preserve">Na základě vyhlášky MŠMT č.14/2005 </w:t>
      </w:r>
      <w:proofErr w:type="spellStart"/>
      <w:proofErr w:type="gramStart"/>
      <w:r>
        <w:t>Sb.o</w:t>
      </w:r>
      <w:proofErr w:type="spellEnd"/>
      <w:proofErr w:type="gramEnd"/>
      <w:r>
        <w:t xml:space="preserve"> předškolním vzdělávání v platném znění, dále podle § 23,34,123, zákona č. 561/2004 Sb. o předškolním, základním, středním, vyšším odborném a jiném vzdělávání /školský zákon/, stanovila ředitelka MŠ Na Paloučku, Tišnov, úplatu za předškolní vzdělávání pro období od 1.9.2022 do 31.8.2023 </w:t>
      </w:r>
    </w:p>
    <w:p w14:paraId="10C810E2" w14:textId="77777777" w:rsidR="00B34657" w:rsidRDefault="00B34657" w:rsidP="00B34657">
      <w:pPr>
        <w:pStyle w:val="Nadpis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Měsíční výše </w:t>
      </w:r>
      <w:proofErr w:type="gramStart"/>
      <w:r>
        <w:rPr>
          <w:rFonts w:ascii="Times New Roman" w:hAnsi="Times New Roman" w:cs="Times New Roman"/>
          <w:sz w:val="24"/>
          <w:u w:val="single"/>
        </w:rPr>
        <w:t>úplaty :</w:t>
      </w:r>
      <w:proofErr w:type="gramEnd"/>
    </w:p>
    <w:p w14:paraId="663C5D9B" w14:textId="77777777" w:rsidR="00B34657" w:rsidRDefault="00B34657" w:rsidP="00B34657">
      <w:pPr>
        <w:pStyle w:val="Nadpis2"/>
        <w:spacing w:after="1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  <w:sz w:val="24"/>
        </w:rPr>
        <w:t>P</w:t>
      </w:r>
      <w:r>
        <w:rPr>
          <w:rFonts w:ascii="Times New Roman" w:hAnsi="Times New Roman" w:cs="Times New Roman"/>
          <w:b w:val="0"/>
          <w:sz w:val="24"/>
        </w:rPr>
        <w:t>ro toto období stanovila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ředitelka školy na základě výsledků hospodaření v roce 2021 částku</w:t>
      </w:r>
      <w:r>
        <w:rPr>
          <w:rFonts w:ascii="Times New Roman" w:hAnsi="Times New Roman" w:cs="Times New Roman"/>
          <w:b w:val="0"/>
        </w:rPr>
        <w:t xml:space="preserve">:                                                                      </w:t>
      </w:r>
    </w:p>
    <w:p w14:paraId="34DFE34B" w14:textId="77777777" w:rsidR="00B34657" w:rsidRDefault="00B34657" w:rsidP="00B34657">
      <w:pPr>
        <w:pStyle w:val="Nadpis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>600,</w:t>
      </w:r>
      <w:proofErr w:type="gramStart"/>
      <w:r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-  </w:t>
      </w:r>
      <w:r>
        <w:rPr>
          <w:rFonts w:ascii="Times New Roman" w:hAnsi="Times New Roman" w:cs="Times New Roman"/>
          <w:sz w:val="28"/>
          <w:szCs w:val="28"/>
          <w:u w:val="single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dítě a měsíc</w:t>
      </w:r>
    </w:p>
    <w:p w14:paraId="0C1F81E0" w14:textId="77777777" w:rsidR="00B34657" w:rsidRDefault="00B34657" w:rsidP="00B34657">
      <w:pPr>
        <w:rPr>
          <w:b/>
          <w:bCs/>
        </w:rPr>
      </w:pPr>
      <w:r>
        <w:rPr>
          <w:b/>
          <w:bCs/>
        </w:rPr>
        <w:t xml:space="preserve">                                pro všechny děti mateřské školy ve stejné výši</w:t>
      </w:r>
    </w:p>
    <w:p w14:paraId="2FC628BF" w14:textId="77777777" w:rsidR="00B34657" w:rsidRDefault="00B34657" w:rsidP="00B34657">
      <w:pPr>
        <w:rPr>
          <w:b/>
          <w:u w:val="single"/>
        </w:rPr>
      </w:pPr>
      <w:r>
        <w:rPr>
          <w:b/>
          <w:u w:val="single"/>
        </w:rPr>
        <w:t xml:space="preserve">Snížená </w:t>
      </w:r>
      <w:proofErr w:type="gramStart"/>
      <w:r>
        <w:rPr>
          <w:b/>
          <w:u w:val="single"/>
        </w:rPr>
        <w:t>úplata :</w:t>
      </w:r>
      <w:proofErr w:type="gramEnd"/>
    </w:p>
    <w:p w14:paraId="6015EDF8" w14:textId="77777777" w:rsidR="00B34657" w:rsidRDefault="00B34657" w:rsidP="00B34657">
      <w:pPr>
        <w:spacing w:after="120"/>
        <w:rPr>
          <w:b/>
          <w:sz w:val="28"/>
          <w:szCs w:val="28"/>
          <w:u w:val="single"/>
        </w:rPr>
      </w:pPr>
      <w:r>
        <w:t>Pro případy dětí přijatých na kratší než celodenní docházku (méně než 6,5 hodiny) stanovila ředitelka školy</w:t>
      </w:r>
      <w:r>
        <w:rPr>
          <w:b/>
        </w:rPr>
        <w:t xml:space="preserve"> </w:t>
      </w:r>
      <w:r>
        <w:t xml:space="preserve">částku odpovídající 2/3 stanoveného příspěvku na měsíc a pro dítě, které se v souladu s § 34 odst. 10 školského zákona nezapočítává do počtu dětí v mateřské škole pro účely posouzení souladu s nejvyšším povoleným počtem dětí zapsaným v rejstříku škol a školských zařízení, stanoví výši úplaty ředitel mateřské školy </w:t>
      </w:r>
      <w:r>
        <w:rPr>
          <w:b/>
        </w:rPr>
        <w:t>ve výši odpovídající 2/3 výše úplaty v celodenním provozu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b/>
        </w:rPr>
        <w:t xml:space="preserve">Tato částka činí:                       </w:t>
      </w:r>
    </w:p>
    <w:p w14:paraId="445720FB" w14:textId="77777777" w:rsidR="00B34657" w:rsidRDefault="00B34657" w:rsidP="00B34657">
      <w:pPr>
        <w:pStyle w:val="Nadpis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400,- </w:t>
      </w:r>
      <w:r>
        <w:rPr>
          <w:rFonts w:ascii="Times New Roman" w:hAnsi="Times New Roman" w:cs="Times New Roman"/>
          <w:sz w:val="28"/>
          <w:szCs w:val="28"/>
          <w:u w:val="single"/>
        </w:rPr>
        <w:t>na dítě a měsíc</w:t>
      </w:r>
    </w:p>
    <w:p w14:paraId="5D990783" w14:textId="77777777" w:rsidR="00B34657" w:rsidRDefault="00B34657" w:rsidP="00B34657">
      <w:pPr>
        <w:rPr>
          <w:b/>
          <w:sz w:val="28"/>
          <w:szCs w:val="28"/>
          <w:u w:val="single"/>
        </w:rPr>
      </w:pPr>
    </w:p>
    <w:p w14:paraId="52C20D9F" w14:textId="77777777" w:rsidR="00B34657" w:rsidRDefault="00B34657" w:rsidP="00B34657">
      <w:pPr>
        <w:rPr>
          <w:u w:val="single"/>
        </w:rPr>
      </w:pPr>
      <w:r>
        <w:rPr>
          <w:b/>
          <w:u w:val="single"/>
        </w:rPr>
        <w:t xml:space="preserve">Úplata pro období měsíc - červenec </w:t>
      </w:r>
      <w:proofErr w:type="gramStart"/>
      <w:r>
        <w:rPr>
          <w:b/>
          <w:u w:val="single"/>
        </w:rPr>
        <w:t xml:space="preserve">2023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</w:t>
      </w:r>
      <w:r>
        <w:t xml:space="preserve">                                                               </w:t>
      </w:r>
    </w:p>
    <w:p w14:paraId="79916F37" w14:textId="77777777" w:rsidR="00B34657" w:rsidRDefault="00B34657" w:rsidP="00B34657">
      <w:pPr>
        <w:rPr>
          <w:b/>
        </w:rPr>
      </w:pPr>
      <w:r>
        <w:t>Provoz školy bude přerušen ve dnech: 10.7.2023-28.7.2023</w:t>
      </w:r>
    </w:p>
    <w:p w14:paraId="5B6484BE" w14:textId="77777777" w:rsidR="00B34657" w:rsidRDefault="00B34657" w:rsidP="00B34657">
      <w:pPr>
        <w:rPr>
          <w:sz w:val="28"/>
          <w:szCs w:val="28"/>
          <w:u w:val="single"/>
        </w:rPr>
      </w:pPr>
      <w:r>
        <w:t>Ředitelka školy stanovila</w:t>
      </w:r>
      <w:r>
        <w:rPr>
          <w:b/>
        </w:rPr>
        <w:t xml:space="preserve"> </w:t>
      </w:r>
      <w:r>
        <w:t xml:space="preserve">částku: </w:t>
      </w:r>
    </w:p>
    <w:p w14:paraId="3A455F4A" w14:textId="7304455C" w:rsidR="00B34657" w:rsidRDefault="00FC458F" w:rsidP="00B34657">
      <w:pPr>
        <w:pStyle w:val="Nadpis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>171,-</w:t>
      </w:r>
      <w:r w:rsidR="00B34657"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34657">
        <w:rPr>
          <w:rFonts w:ascii="Times New Roman" w:hAnsi="Times New Roman" w:cs="Times New Roman"/>
          <w:sz w:val="28"/>
          <w:szCs w:val="28"/>
          <w:u w:val="single"/>
        </w:rPr>
        <w:t>na dítě a měsíc</w:t>
      </w:r>
    </w:p>
    <w:p w14:paraId="126573CD" w14:textId="77777777" w:rsidR="00B34657" w:rsidRDefault="00B34657" w:rsidP="00B34657">
      <w:pPr>
        <w:rPr>
          <w:b/>
          <w:sz w:val="28"/>
          <w:szCs w:val="28"/>
          <w:u w:val="single"/>
        </w:rPr>
      </w:pPr>
      <w:r>
        <w:t>Pro případy dětí přijatých na  kratší než celodenní docházku (méně než 6,5 hodiny) stanovila ředitelka školy</w:t>
      </w:r>
      <w:r>
        <w:rPr>
          <w:b/>
        </w:rPr>
        <w:t xml:space="preserve"> </w:t>
      </w:r>
      <w:r>
        <w:t xml:space="preserve">částku odpovídající 2/3 stanoveného příspěvku na měsíc a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 </w:t>
      </w:r>
      <w:r>
        <w:rPr>
          <w:b/>
        </w:rPr>
        <w:t>ve výši odpovídající 2/3 výše úplaty v celodenním provozu</w:t>
      </w:r>
      <w:r>
        <w:rPr>
          <w:rFonts w:ascii="Verdana" w:hAnsi="Verdana"/>
          <w:sz w:val="20"/>
          <w:szCs w:val="20"/>
        </w:rPr>
        <w:t xml:space="preserve"> </w:t>
      </w:r>
      <w:r>
        <w:t xml:space="preserve">na měsíc  7/2023. </w:t>
      </w:r>
      <w:r>
        <w:rPr>
          <w:b/>
        </w:rPr>
        <w:t>Tato částka činí</w:t>
      </w:r>
      <w:r>
        <w:rPr>
          <w:b/>
          <w:sz w:val="28"/>
          <w:szCs w:val="28"/>
        </w:rPr>
        <w:t xml:space="preserve">:                                                                       </w:t>
      </w:r>
    </w:p>
    <w:p w14:paraId="591831C0" w14:textId="55237EA8" w:rsidR="00B34657" w:rsidRDefault="00F33303" w:rsidP="00B34657">
      <w:pPr>
        <w:pStyle w:val="Nadpis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>114,</w:t>
      </w:r>
      <w:r w:rsidR="00B84281" w:rsidRPr="000E1790">
        <w:rPr>
          <w:rFonts w:ascii="Times New Roman" w:hAnsi="Times New Roman" w:cs="Times New Roman"/>
          <w:strike/>
          <w:color w:val="FF0000"/>
          <w:sz w:val="28"/>
          <w:szCs w:val="28"/>
          <w:u w:val="single"/>
        </w:rPr>
        <w:t>-</w:t>
      </w:r>
      <w:r w:rsidR="00B34657"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34657">
        <w:rPr>
          <w:rFonts w:ascii="Times New Roman" w:hAnsi="Times New Roman" w:cs="Times New Roman"/>
          <w:sz w:val="28"/>
          <w:szCs w:val="28"/>
          <w:u w:val="single"/>
        </w:rPr>
        <w:t>na dítě a měsíc</w:t>
      </w:r>
    </w:p>
    <w:p w14:paraId="10396806" w14:textId="77777777" w:rsidR="00B34657" w:rsidRDefault="00B34657" w:rsidP="00B34657">
      <w:pPr>
        <w:rPr>
          <w:color w:val="FF0000"/>
          <w:sz w:val="28"/>
          <w:szCs w:val="28"/>
        </w:rPr>
      </w:pPr>
    </w:p>
    <w:p w14:paraId="0558566C" w14:textId="77777777" w:rsidR="00B34657" w:rsidRDefault="00B34657" w:rsidP="00B34657">
      <w:pPr>
        <w:rPr>
          <w:u w:val="single"/>
        </w:rPr>
      </w:pPr>
      <w:r>
        <w:rPr>
          <w:b/>
          <w:u w:val="single"/>
        </w:rPr>
        <w:t xml:space="preserve">Úplata pro období měsíc - </w:t>
      </w:r>
      <w:proofErr w:type="gramStart"/>
      <w:r>
        <w:rPr>
          <w:b/>
          <w:u w:val="single"/>
        </w:rPr>
        <w:t>srpen  2023</w:t>
      </w:r>
      <w:proofErr w:type="gramEnd"/>
      <w:r>
        <w:rPr>
          <w:b/>
          <w:u w:val="single"/>
        </w:rPr>
        <w:t>:</w:t>
      </w:r>
    </w:p>
    <w:p w14:paraId="28F80F1B" w14:textId="77777777" w:rsidR="00B34657" w:rsidRDefault="00B34657" w:rsidP="00B34657">
      <w:pPr>
        <w:rPr>
          <w:b/>
        </w:rPr>
      </w:pPr>
      <w:r>
        <w:t xml:space="preserve">Provoz školy bude přerušen ve dnech: 30.8.-31.8.2023 </w:t>
      </w:r>
    </w:p>
    <w:p w14:paraId="4F68362E" w14:textId="77777777" w:rsidR="00B34657" w:rsidRDefault="00B34657" w:rsidP="00B34657">
      <w:r>
        <w:t>Ředitelka školy stanovila</w:t>
      </w:r>
      <w:r>
        <w:rPr>
          <w:b/>
        </w:rPr>
        <w:t xml:space="preserve"> </w:t>
      </w:r>
      <w:r>
        <w:t xml:space="preserve">částku: </w:t>
      </w:r>
    </w:p>
    <w:p w14:paraId="6BF36577" w14:textId="77777777" w:rsidR="00B34657" w:rsidRDefault="00B34657" w:rsidP="00B34657">
      <w:pPr>
        <w:pStyle w:val="Nadpis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600,- </w:t>
      </w:r>
      <w:r>
        <w:rPr>
          <w:rFonts w:ascii="Times New Roman" w:hAnsi="Times New Roman" w:cs="Times New Roman"/>
          <w:sz w:val="28"/>
          <w:szCs w:val="28"/>
          <w:u w:val="single"/>
        </w:rPr>
        <w:t>na dítě a měsíc</w:t>
      </w:r>
    </w:p>
    <w:p w14:paraId="73886F80" w14:textId="77777777" w:rsidR="00B34657" w:rsidRDefault="00B34657" w:rsidP="00B34657">
      <w:pPr>
        <w:rPr>
          <w:b/>
          <w:sz w:val="28"/>
          <w:szCs w:val="28"/>
          <w:u w:val="single"/>
        </w:rPr>
      </w:pPr>
      <w:r>
        <w:t>Pro případy dětí přijatých na  kratší než celodenní docházku (méně než 6,5 hodiny) stanovila ředitelka školy</w:t>
      </w:r>
      <w:r>
        <w:rPr>
          <w:b/>
        </w:rPr>
        <w:t xml:space="preserve"> </w:t>
      </w:r>
      <w:r>
        <w:t xml:space="preserve">částku odpovídající 2/3 stanoveného příspěvku na měsíc a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 </w:t>
      </w:r>
      <w:r>
        <w:rPr>
          <w:b/>
        </w:rPr>
        <w:t>ve výši odpovídající 2/3 výše úplaty v celodenním provozu</w:t>
      </w:r>
      <w:r>
        <w:rPr>
          <w:rFonts w:ascii="Verdana" w:hAnsi="Verdana"/>
          <w:sz w:val="20"/>
          <w:szCs w:val="20"/>
        </w:rPr>
        <w:t xml:space="preserve"> </w:t>
      </w:r>
      <w:r>
        <w:t xml:space="preserve">na měsíc  8/2023. </w:t>
      </w:r>
      <w:r>
        <w:rPr>
          <w:b/>
        </w:rPr>
        <w:t xml:space="preserve">Tato částka činí:                                                                       </w:t>
      </w:r>
    </w:p>
    <w:p w14:paraId="542A89A5" w14:textId="77777777" w:rsidR="00B34657" w:rsidRDefault="00B34657" w:rsidP="00B34657">
      <w:pPr>
        <w:pStyle w:val="Nadpis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1790">
        <w:rPr>
          <w:rFonts w:ascii="Times New Roman" w:hAnsi="Times New Roman" w:cs="Times New Roman"/>
          <w:color w:val="FF0000"/>
          <w:sz w:val="28"/>
          <w:szCs w:val="28"/>
          <w:u w:val="single"/>
        </w:rPr>
        <w:t>400,</w:t>
      </w:r>
      <w:r>
        <w:rPr>
          <w:rFonts w:ascii="Times New Roman" w:hAnsi="Times New Roman" w:cs="Times New Roman"/>
          <w:sz w:val="28"/>
          <w:szCs w:val="28"/>
          <w:u w:val="single"/>
        </w:rPr>
        <w:t>- na dítě a měsíc</w:t>
      </w:r>
    </w:p>
    <w:p w14:paraId="3F6CFF7C" w14:textId="77777777" w:rsidR="00B34657" w:rsidRDefault="00B34657" w:rsidP="00B34657">
      <w:pPr>
        <w:rPr>
          <w:i/>
        </w:rPr>
      </w:pPr>
    </w:p>
    <w:p w14:paraId="3766FED2" w14:textId="7F510A31" w:rsidR="00417B0D" w:rsidRPr="00B34657" w:rsidRDefault="00B34657" w:rsidP="00B34657">
      <w:pPr>
        <w:pStyle w:val="Zkladntext"/>
        <w:rPr>
          <w:color w:val="auto"/>
          <w:sz w:val="24"/>
        </w:rPr>
      </w:pPr>
      <w:r>
        <w:rPr>
          <w:color w:val="auto"/>
        </w:rPr>
        <w:t>V Tišnově 27.3.2023                                                                      Mgr. Renata Hančíková, ředitelka MŠ</w:t>
      </w:r>
    </w:p>
    <w:sectPr w:rsidR="00417B0D" w:rsidRPr="00B3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7"/>
    <w:rsid w:val="000E1790"/>
    <w:rsid w:val="001C1C31"/>
    <w:rsid w:val="0032027F"/>
    <w:rsid w:val="00417B0D"/>
    <w:rsid w:val="00B34657"/>
    <w:rsid w:val="00B84281"/>
    <w:rsid w:val="00BF058C"/>
    <w:rsid w:val="00F33303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77FC"/>
  <w15:chartTrackingRefBased/>
  <w15:docId w15:val="{B3165B6E-E1D1-47F3-9431-1F0FCCE7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34657"/>
    <w:pPr>
      <w:keepNext/>
      <w:outlineLvl w:val="1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B34657"/>
    <w:rPr>
      <w:rFonts w:ascii="Arial" w:eastAsia="Times New Roman" w:hAnsi="Arial" w:cs="Arial"/>
      <w:b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34657"/>
    <w:rPr>
      <w:color w:val="000000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34657"/>
    <w:rPr>
      <w:rFonts w:ascii="Times New Roman" w:eastAsia="Times New Roman" w:hAnsi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2</cp:revision>
  <cp:lastPrinted>2023-03-29T08:05:00Z</cp:lastPrinted>
  <dcterms:created xsi:type="dcterms:W3CDTF">2023-05-05T11:43:00Z</dcterms:created>
  <dcterms:modified xsi:type="dcterms:W3CDTF">2023-05-05T11:43:00Z</dcterms:modified>
</cp:coreProperties>
</file>