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75686" w14:textId="2097DD8B" w:rsidR="00D83EB4" w:rsidRPr="00D83EB4" w:rsidRDefault="00D83EB4" w:rsidP="00D83EB4">
      <w:pPr>
        <w:pStyle w:val="Normlnweb"/>
        <w:shd w:val="clear" w:color="auto" w:fill="EEEEEE"/>
        <w:jc w:val="center"/>
        <w:rPr>
          <w:rFonts w:ascii="Open Sans" w:hAnsi="Open Sans" w:cs="Open Sans"/>
          <w:sz w:val="32"/>
          <w:szCs w:val="32"/>
        </w:rPr>
      </w:pPr>
      <w:r w:rsidRPr="00D83EB4">
        <w:rPr>
          <w:rStyle w:val="Siln"/>
          <w:rFonts w:ascii="Open Sans" w:hAnsi="Open Sans" w:cs="Open Sans"/>
          <w:sz w:val="32"/>
          <w:szCs w:val="32"/>
          <w:u w:val="single"/>
        </w:rPr>
        <w:t>Mimořádná informace k přijímacímu řízení</w:t>
      </w:r>
      <w:r w:rsidRPr="00D83EB4">
        <w:rPr>
          <w:rStyle w:val="Siln"/>
          <w:rFonts w:ascii="Open Sans" w:hAnsi="Open Sans" w:cs="Open Sans"/>
          <w:sz w:val="32"/>
          <w:szCs w:val="32"/>
          <w:u w:val="single"/>
        </w:rPr>
        <w:t xml:space="preserve"> dětí z Ukrajiny</w:t>
      </w:r>
    </w:p>
    <w:p w14:paraId="3015C313" w14:textId="77777777" w:rsidR="00D83EB4" w:rsidRDefault="00D83EB4" w:rsidP="00D83EB4">
      <w:pPr>
        <w:pStyle w:val="Normlnweb"/>
        <w:shd w:val="clear" w:color="auto" w:fill="EEEEEE"/>
        <w:rPr>
          <w:rFonts w:ascii="Open Sans" w:hAnsi="Open Sans" w:cs="Open Sans"/>
          <w:sz w:val="23"/>
          <w:szCs w:val="23"/>
        </w:rPr>
      </w:pPr>
      <w:r w:rsidRPr="00D83EB4">
        <w:rPr>
          <w:rFonts w:ascii="Open Sans" w:hAnsi="Open Sans" w:cs="Open Sans"/>
          <w:sz w:val="23"/>
          <w:szCs w:val="23"/>
        </w:rPr>
        <w:t xml:space="preserve">V souladu s § 2 zákona č. 67/2022 Sb., sdělujeme, že zápis v termínu 3. 5. 2023 se týká pouze českých dětí. </w:t>
      </w:r>
    </w:p>
    <w:p w14:paraId="26BF3523" w14:textId="2E5FE660" w:rsidR="00D83EB4" w:rsidRPr="00D83EB4" w:rsidRDefault="00D83EB4" w:rsidP="00D83EB4">
      <w:pPr>
        <w:pStyle w:val="Normlnweb"/>
        <w:shd w:val="clear" w:color="auto" w:fill="EEEEEE"/>
        <w:rPr>
          <w:rFonts w:ascii="Open Sans" w:hAnsi="Open Sans" w:cs="Open Sans"/>
          <w:b/>
          <w:bCs/>
          <w:sz w:val="23"/>
          <w:szCs w:val="23"/>
        </w:rPr>
      </w:pPr>
      <w:r w:rsidRPr="00D83EB4">
        <w:rPr>
          <w:rFonts w:ascii="Open Sans" w:hAnsi="Open Sans" w:cs="Open Sans"/>
          <w:sz w:val="23"/>
          <w:szCs w:val="23"/>
        </w:rPr>
        <w:t xml:space="preserve">Zvláštní zápis pro děti z Ukrajiny se statusem dočasné ochrany proběhne v termínu </w:t>
      </w:r>
      <w:r w:rsidRPr="00D83EB4">
        <w:rPr>
          <w:rFonts w:ascii="Open Sans" w:hAnsi="Open Sans" w:cs="Open Sans"/>
          <w:b/>
          <w:bCs/>
          <w:sz w:val="23"/>
          <w:szCs w:val="23"/>
        </w:rPr>
        <w:t xml:space="preserve">7. 6. 2023, a to od 8:00 do 11:00 hod. a od 13:00 do 15:00 hod v místnosti č. 110, v přízemí v budově </w:t>
      </w:r>
      <w:proofErr w:type="spellStart"/>
      <w:r w:rsidRPr="00D83EB4">
        <w:rPr>
          <w:rFonts w:ascii="Open Sans" w:hAnsi="Open Sans" w:cs="Open Sans"/>
          <w:b/>
          <w:bCs/>
          <w:sz w:val="23"/>
          <w:szCs w:val="23"/>
        </w:rPr>
        <w:t>MěÚ</w:t>
      </w:r>
      <w:proofErr w:type="spellEnd"/>
      <w:r w:rsidRPr="00D83EB4">
        <w:rPr>
          <w:rFonts w:ascii="Open Sans" w:hAnsi="Open Sans" w:cs="Open Sans"/>
          <w:b/>
          <w:bCs/>
          <w:sz w:val="23"/>
          <w:szCs w:val="23"/>
        </w:rPr>
        <w:t xml:space="preserve"> Tišnov, ulice </w:t>
      </w:r>
      <w:proofErr w:type="spellStart"/>
      <w:r w:rsidRPr="00D83EB4">
        <w:rPr>
          <w:rFonts w:ascii="Open Sans" w:hAnsi="Open Sans" w:cs="Open Sans"/>
          <w:b/>
          <w:bCs/>
          <w:sz w:val="23"/>
          <w:szCs w:val="23"/>
        </w:rPr>
        <w:t>Ráboňova</w:t>
      </w:r>
      <w:proofErr w:type="spellEnd"/>
      <w:r w:rsidRPr="00D83EB4">
        <w:rPr>
          <w:rFonts w:ascii="Open Sans" w:hAnsi="Open Sans" w:cs="Open Sans"/>
          <w:b/>
          <w:bCs/>
          <w:sz w:val="23"/>
          <w:szCs w:val="23"/>
        </w:rPr>
        <w:t xml:space="preserve"> 117.</w:t>
      </w:r>
    </w:p>
    <w:p w14:paraId="10664D1E" w14:textId="77777777" w:rsidR="00D83EB4" w:rsidRPr="00D83EB4" w:rsidRDefault="00D83EB4" w:rsidP="00D83EB4">
      <w:pPr>
        <w:pStyle w:val="Normlnweb"/>
        <w:shd w:val="clear" w:color="auto" w:fill="EEEEEE"/>
        <w:rPr>
          <w:rFonts w:ascii="Open Sans" w:hAnsi="Open Sans" w:cs="Open Sans"/>
          <w:sz w:val="23"/>
          <w:szCs w:val="23"/>
        </w:rPr>
      </w:pPr>
      <w:proofErr w:type="spellStart"/>
      <w:r w:rsidRPr="00D83EB4">
        <w:rPr>
          <w:rFonts w:ascii="Open Sans" w:hAnsi="Open Sans" w:cs="Open Sans"/>
          <w:sz w:val="23"/>
          <w:szCs w:val="23"/>
        </w:rPr>
        <w:t>Важлива</w:t>
      </w:r>
      <w:proofErr w:type="spellEnd"/>
      <w:r w:rsidRPr="00D83EB4">
        <w:rPr>
          <w:rFonts w:ascii="Open Sans" w:hAnsi="Open Sans" w:cs="Open Sans"/>
          <w:sz w:val="23"/>
          <w:szCs w:val="23"/>
        </w:rPr>
        <w:t xml:space="preserve"> </w:t>
      </w:r>
      <w:proofErr w:type="spellStart"/>
      <w:r w:rsidRPr="00D83EB4">
        <w:rPr>
          <w:rFonts w:ascii="Open Sans" w:hAnsi="Open Sans" w:cs="Open Sans"/>
          <w:sz w:val="23"/>
          <w:szCs w:val="23"/>
        </w:rPr>
        <w:t>інформація</w:t>
      </w:r>
      <w:proofErr w:type="spellEnd"/>
      <w:r w:rsidRPr="00D83EB4">
        <w:rPr>
          <w:rFonts w:ascii="Open Sans" w:hAnsi="Open Sans" w:cs="Open Sans"/>
          <w:sz w:val="23"/>
          <w:szCs w:val="23"/>
        </w:rPr>
        <w:t xml:space="preserve"> </w:t>
      </w:r>
      <w:proofErr w:type="spellStart"/>
      <w:r w:rsidRPr="00D83EB4">
        <w:rPr>
          <w:rFonts w:ascii="Open Sans" w:hAnsi="Open Sans" w:cs="Open Sans"/>
          <w:sz w:val="23"/>
          <w:szCs w:val="23"/>
        </w:rPr>
        <w:t>щодо</w:t>
      </w:r>
      <w:proofErr w:type="spellEnd"/>
      <w:r w:rsidRPr="00D83EB4">
        <w:rPr>
          <w:rFonts w:ascii="Open Sans" w:hAnsi="Open Sans" w:cs="Open Sans"/>
          <w:sz w:val="23"/>
          <w:szCs w:val="23"/>
        </w:rPr>
        <w:t xml:space="preserve"> </w:t>
      </w:r>
      <w:proofErr w:type="spellStart"/>
      <w:r w:rsidRPr="00D83EB4">
        <w:rPr>
          <w:rFonts w:ascii="Open Sans" w:hAnsi="Open Sans" w:cs="Open Sans"/>
          <w:sz w:val="23"/>
          <w:szCs w:val="23"/>
        </w:rPr>
        <w:t>запису</w:t>
      </w:r>
      <w:proofErr w:type="spellEnd"/>
      <w:r w:rsidRPr="00D83EB4">
        <w:rPr>
          <w:rFonts w:ascii="Open Sans" w:hAnsi="Open Sans" w:cs="Open Sans"/>
          <w:sz w:val="23"/>
          <w:szCs w:val="23"/>
        </w:rPr>
        <w:t xml:space="preserve"> </w:t>
      </w:r>
      <w:proofErr w:type="spellStart"/>
      <w:r w:rsidRPr="00D83EB4">
        <w:rPr>
          <w:rFonts w:ascii="Open Sans" w:hAnsi="Open Sans" w:cs="Open Sans"/>
          <w:sz w:val="23"/>
          <w:szCs w:val="23"/>
        </w:rPr>
        <w:t>до</w:t>
      </w:r>
      <w:proofErr w:type="spellEnd"/>
      <w:r w:rsidRPr="00D83EB4">
        <w:rPr>
          <w:rFonts w:ascii="Open Sans" w:hAnsi="Open Sans" w:cs="Open Sans"/>
          <w:sz w:val="23"/>
          <w:szCs w:val="23"/>
        </w:rPr>
        <w:t xml:space="preserve"> </w:t>
      </w:r>
      <w:proofErr w:type="spellStart"/>
      <w:r w:rsidRPr="00D83EB4">
        <w:rPr>
          <w:rFonts w:ascii="Open Sans" w:hAnsi="Open Sans" w:cs="Open Sans"/>
          <w:sz w:val="23"/>
          <w:szCs w:val="23"/>
        </w:rPr>
        <w:t>навчальних</w:t>
      </w:r>
      <w:proofErr w:type="spellEnd"/>
      <w:r w:rsidRPr="00D83EB4">
        <w:rPr>
          <w:rFonts w:ascii="Open Sans" w:hAnsi="Open Sans" w:cs="Open Sans"/>
          <w:sz w:val="23"/>
          <w:szCs w:val="23"/>
        </w:rPr>
        <w:t xml:space="preserve"> </w:t>
      </w:r>
      <w:proofErr w:type="spellStart"/>
      <w:r w:rsidRPr="00D83EB4">
        <w:rPr>
          <w:rFonts w:ascii="Open Sans" w:hAnsi="Open Sans" w:cs="Open Sans"/>
          <w:sz w:val="23"/>
          <w:szCs w:val="23"/>
        </w:rPr>
        <w:t>закладів</w:t>
      </w:r>
      <w:proofErr w:type="spellEnd"/>
      <w:r w:rsidRPr="00D83EB4">
        <w:rPr>
          <w:rFonts w:ascii="Open Sans" w:hAnsi="Open Sans" w:cs="Open Sans"/>
          <w:sz w:val="23"/>
          <w:szCs w:val="23"/>
        </w:rPr>
        <w:t>.</w:t>
      </w:r>
    </w:p>
    <w:p w14:paraId="3FA943BA" w14:textId="77777777" w:rsidR="00D83EB4" w:rsidRPr="00D83EB4" w:rsidRDefault="00D83EB4" w:rsidP="00D83EB4">
      <w:pPr>
        <w:pStyle w:val="Normlnweb"/>
        <w:shd w:val="clear" w:color="auto" w:fill="EEEEEE"/>
        <w:rPr>
          <w:rFonts w:ascii="Open Sans" w:hAnsi="Open Sans" w:cs="Open Sans"/>
          <w:sz w:val="23"/>
          <w:szCs w:val="23"/>
        </w:rPr>
      </w:pPr>
      <w:proofErr w:type="spellStart"/>
      <w:r w:rsidRPr="00D83EB4">
        <w:rPr>
          <w:rFonts w:ascii="Open Sans" w:hAnsi="Open Sans" w:cs="Open Sans"/>
          <w:sz w:val="23"/>
          <w:szCs w:val="23"/>
        </w:rPr>
        <w:t>Відповідно</w:t>
      </w:r>
      <w:proofErr w:type="spellEnd"/>
      <w:r w:rsidRPr="00D83EB4">
        <w:rPr>
          <w:rFonts w:ascii="Open Sans" w:hAnsi="Open Sans" w:cs="Open Sans"/>
          <w:sz w:val="23"/>
          <w:szCs w:val="23"/>
        </w:rPr>
        <w:t xml:space="preserve"> </w:t>
      </w:r>
      <w:proofErr w:type="spellStart"/>
      <w:r w:rsidRPr="00D83EB4">
        <w:rPr>
          <w:rFonts w:ascii="Open Sans" w:hAnsi="Open Sans" w:cs="Open Sans"/>
          <w:sz w:val="23"/>
          <w:szCs w:val="23"/>
        </w:rPr>
        <w:t>до</w:t>
      </w:r>
      <w:proofErr w:type="spellEnd"/>
      <w:r w:rsidRPr="00D83EB4">
        <w:rPr>
          <w:rFonts w:ascii="Open Sans" w:hAnsi="Open Sans" w:cs="Open Sans"/>
          <w:sz w:val="23"/>
          <w:szCs w:val="23"/>
        </w:rPr>
        <w:t xml:space="preserve"> </w:t>
      </w:r>
      <w:proofErr w:type="spellStart"/>
      <w:r w:rsidRPr="00D83EB4">
        <w:rPr>
          <w:rFonts w:ascii="Open Sans" w:hAnsi="Open Sans" w:cs="Open Sans"/>
          <w:sz w:val="23"/>
          <w:szCs w:val="23"/>
        </w:rPr>
        <w:t>параграфу</w:t>
      </w:r>
      <w:proofErr w:type="spellEnd"/>
      <w:r w:rsidRPr="00D83EB4">
        <w:rPr>
          <w:rFonts w:ascii="Open Sans" w:hAnsi="Open Sans" w:cs="Open Sans"/>
          <w:sz w:val="23"/>
          <w:szCs w:val="23"/>
        </w:rPr>
        <w:t xml:space="preserve"> 2 </w:t>
      </w:r>
      <w:proofErr w:type="spellStart"/>
      <w:r w:rsidRPr="00D83EB4">
        <w:rPr>
          <w:rFonts w:ascii="Open Sans" w:hAnsi="Open Sans" w:cs="Open Sans"/>
          <w:sz w:val="23"/>
          <w:szCs w:val="23"/>
        </w:rPr>
        <w:t>закону</w:t>
      </w:r>
      <w:proofErr w:type="spellEnd"/>
      <w:r w:rsidRPr="00D83EB4">
        <w:rPr>
          <w:rFonts w:ascii="Open Sans" w:hAnsi="Open Sans" w:cs="Open Sans"/>
          <w:sz w:val="23"/>
          <w:szCs w:val="23"/>
        </w:rPr>
        <w:t xml:space="preserve"> 67/2022 </w:t>
      </w:r>
      <w:proofErr w:type="spellStart"/>
      <w:r w:rsidRPr="00D83EB4">
        <w:rPr>
          <w:rFonts w:ascii="Open Sans" w:hAnsi="Open Sans" w:cs="Open Sans"/>
          <w:sz w:val="23"/>
          <w:szCs w:val="23"/>
        </w:rPr>
        <w:t>повідомляємо</w:t>
      </w:r>
      <w:proofErr w:type="spellEnd"/>
      <w:r w:rsidRPr="00D83EB4">
        <w:rPr>
          <w:rFonts w:ascii="Open Sans" w:hAnsi="Open Sans" w:cs="Open Sans"/>
          <w:sz w:val="23"/>
          <w:szCs w:val="23"/>
        </w:rPr>
        <w:t xml:space="preserve">, </w:t>
      </w:r>
      <w:proofErr w:type="spellStart"/>
      <w:r w:rsidRPr="00D83EB4">
        <w:rPr>
          <w:rFonts w:ascii="Open Sans" w:hAnsi="Open Sans" w:cs="Open Sans"/>
          <w:sz w:val="23"/>
          <w:szCs w:val="23"/>
        </w:rPr>
        <w:t>що</w:t>
      </w:r>
      <w:proofErr w:type="spellEnd"/>
      <w:r w:rsidRPr="00D83EB4">
        <w:rPr>
          <w:rFonts w:ascii="Open Sans" w:hAnsi="Open Sans" w:cs="Open Sans"/>
          <w:sz w:val="23"/>
          <w:szCs w:val="23"/>
        </w:rPr>
        <w:t xml:space="preserve"> </w:t>
      </w:r>
      <w:proofErr w:type="spellStart"/>
      <w:r w:rsidRPr="00D83EB4">
        <w:rPr>
          <w:rFonts w:ascii="Open Sans" w:hAnsi="Open Sans" w:cs="Open Sans"/>
          <w:sz w:val="23"/>
          <w:szCs w:val="23"/>
        </w:rPr>
        <w:t>запис</w:t>
      </w:r>
      <w:proofErr w:type="spellEnd"/>
      <w:r w:rsidRPr="00D83EB4">
        <w:rPr>
          <w:rFonts w:ascii="Open Sans" w:hAnsi="Open Sans" w:cs="Open Sans"/>
          <w:sz w:val="23"/>
          <w:szCs w:val="23"/>
        </w:rPr>
        <w:t xml:space="preserve"> </w:t>
      </w:r>
      <w:proofErr w:type="spellStart"/>
      <w:r w:rsidRPr="00D83EB4">
        <w:rPr>
          <w:rFonts w:ascii="Open Sans" w:hAnsi="Open Sans" w:cs="Open Sans"/>
          <w:sz w:val="23"/>
          <w:szCs w:val="23"/>
        </w:rPr>
        <w:t>терміном</w:t>
      </w:r>
      <w:proofErr w:type="spellEnd"/>
      <w:r w:rsidRPr="00D83EB4">
        <w:rPr>
          <w:rFonts w:ascii="Open Sans" w:hAnsi="Open Sans" w:cs="Open Sans"/>
          <w:sz w:val="23"/>
          <w:szCs w:val="23"/>
        </w:rPr>
        <w:t xml:space="preserve"> 3.5.2023 </w:t>
      </w:r>
      <w:proofErr w:type="spellStart"/>
      <w:r w:rsidRPr="00D83EB4">
        <w:rPr>
          <w:rFonts w:ascii="Open Sans" w:hAnsi="Open Sans" w:cs="Open Sans"/>
          <w:sz w:val="23"/>
          <w:szCs w:val="23"/>
        </w:rPr>
        <w:t>стосується</w:t>
      </w:r>
      <w:proofErr w:type="spellEnd"/>
      <w:r w:rsidRPr="00D83EB4">
        <w:rPr>
          <w:rFonts w:ascii="Open Sans" w:hAnsi="Open Sans" w:cs="Open Sans"/>
          <w:sz w:val="23"/>
          <w:szCs w:val="23"/>
        </w:rPr>
        <w:t xml:space="preserve"> </w:t>
      </w:r>
      <w:proofErr w:type="spellStart"/>
      <w:r w:rsidRPr="00D83EB4">
        <w:rPr>
          <w:rFonts w:ascii="Open Sans" w:hAnsi="Open Sans" w:cs="Open Sans"/>
          <w:sz w:val="23"/>
          <w:szCs w:val="23"/>
        </w:rPr>
        <w:t>тільки</w:t>
      </w:r>
      <w:proofErr w:type="spellEnd"/>
      <w:r w:rsidRPr="00D83EB4">
        <w:rPr>
          <w:rFonts w:ascii="Open Sans" w:hAnsi="Open Sans" w:cs="Open Sans"/>
          <w:sz w:val="23"/>
          <w:szCs w:val="23"/>
        </w:rPr>
        <w:t xml:space="preserve"> </w:t>
      </w:r>
      <w:proofErr w:type="spellStart"/>
      <w:r w:rsidRPr="00D83EB4">
        <w:rPr>
          <w:rFonts w:ascii="Open Sans" w:hAnsi="Open Sans" w:cs="Open Sans"/>
          <w:sz w:val="23"/>
          <w:szCs w:val="23"/>
        </w:rPr>
        <w:t>чеських</w:t>
      </w:r>
      <w:proofErr w:type="spellEnd"/>
      <w:r w:rsidRPr="00D83EB4">
        <w:rPr>
          <w:rFonts w:ascii="Open Sans" w:hAnsi="Open Sans" w:cs="Open Sans"/>
          <w:sz w:val="23"/>
          <w:szCs w:val="23"/>
        </w:rPr>
        <w:t xml:space="preserve"> </w:t>
      </w:r>
      <w:proofErr w:type="spellStart"/>
      <w:r w:rsidRPr="00D83EB4">
        <w:rPr>
          <w:rFonts w:ascii="Open Sans" w:hAnsi="Open Sans" w:cs="Open Sans"/>
          <w:sz w:val="23"/>
          <w:szCs w:val="23"/>
        </w:rPr>
        <w:t>дітей</w:t>
      </w:r>
      <w:proofErr w:type="spellEnd"/>
      <w:r w:rsidRPr="00D83EB4">
        <w:rPr>
          <w:rFonts w:ascii="Open Sans" w:hAnsi="Open Sans" w:cs="Open Sans"/>
          <w:sz w:val="23"/>
          <w:szCs w:val="23"/>
        </w:rPr>
        <w:t>.</w:t>
      </w:r>
    </w:p>
    <w:p w14:paraId="5B980984" w14:textId="77777777" w:rsidR="00D83EB4" w:rsidRPr="00D83EB4" w:rsidRDefault="00D83EB4" w:rsidP="00D83EB4">
      <w:pPr>
        <w:pStyle w:val="Normlnweb"/>
        <w:shd w:val="clear" w:color="auto" w:fill="EEEEEE"/>
        <w:rPr>
          <w:rFonts w:ascii="Open Sans" w:hAnsi="Open Sans" w:cs="Open Sans"/>
          <w:sz w:val="23"/>
          <w:szCs w:val="23"/>
        </w:rPr>
      </w:pPr>
      <w:proofErr w:type="spellStart"/>
      <w:r w:rsidRPr="00D83EB4">
        <w:rPr>
          <w:rFonts w:ascii="Open Sans" w:hAnsi="Open Sans" w:cs="Open Sans"/>
          <w:sz w:val="23"/>
          <w:szCs w:val="23"/>
        </w:rPr>
        <w:t>Окремий</w:t>
      </w:r>
      <w:proofErr w:type="spellEnd"/>
      <w:r w:rsidRPr="00D83EB4">
        <w:rPr>
          <w:rFonts w:ascii="Open Sans" w:hAnsi="Open Sans" w:cs="Open Sans"/>
          <w:sz w:val="23"/>
          <w:szCs w:val="23"/>
        </w:rPr>
        <w:t xml:space="preserve"> </w:t>
      </w:r>
      <w:proofErr w:type="spellStart"/>
      <w:r w:rsidRPr="00D83EB4">
        <w:rPr>
          <w:rFonts w:ascii="Open Sans" w:hAnsi="Open Sans" w:cs="Open Sans"/>
          <w:sz w:val="23"/>
          <w:szCs w:val="23"/>
        </w:rPr>
        <w:t>центральний</w:t>
      </w:r>
      <w:proofErr w:type="spellEnd"/>
      <w:r w:rsidRPr="00D83EB4">
        <w:rPr>
          <w:rFonts w:ascii="Open Sans" w:hAnsi="Open Sans" w:cs="Open Sans"/>
          <w:sz w:val="23"/>
          <w:szCs w:val="23"/>
        </w:rPr>
        <w:t xml:space="preserve"> </w:t>
      </w:r>
      <w:proofErr w:type="spellStart"/>
      <w:r w:rsidRPr="00D83EB4">
        <w:rPr>
          <w:rFonts w:ascii="Open Sans" w:hAnsi="Open Sans" w:cs="Open Sans"/>
          <w:sz w:val="23"/>
          <w:szCs w:val="23"/>
        </w:rPr>
        <w:t>запис</w:t>
      </w:r>
      <w:proofErr w:type="spellEnd"/>
      <w:r w:rsidRPr="00D83EB4">
        <w:rPr>
          <w:rFonts w:ascii="Open Sans" w:hAnsi="Open Sans" w:cs="Open Sans"/>
          <w:sz w:val="23"/>
          <w:szCs w:val="23"/>
        </w:rPr>
        <w:t xml:space="preserve"> </w:t>
      </w:r>
      <w:proofErr w:type="spellStart"/>
      <w:r w:rsidRPr="00D83EB4">
        <w:rPr>
          <w:rFonts w:ascii="Open Sans" w:hAnsi="Open Sans" w:cs="Open Sans"/>
          <w:sz w:val="23"/>
          <w:szCs w:val="23"/>
        </w:rPr>
        <w:t>для</w:t>
      </w:r>
      <w:proofErr w:type="spellEnd"/>
      <w:r w:rsidRPr="00D83EB4">
        <w:rPr>
          <w:rFonts w:ascii="Open Sans" w:hAnsi="Open Sans" w:cs="Open Sans"/>
          <w:sz w:val="23"/>
          <w:szCs w:val="23"/>
        </w:rPr>
        <w:t xml:space="preserve"> </w:t>
      </w:r>
      <w:proofErr w:type="spellStart"/>
      <w:r w:rsidRPr="00D83EB4">
        <w:rPr>
          <w:rFonts w:ascii="Open Sans" w:hAnsi="Open Sans" w:cs="Open Sans"/>
          <w:sz w:val="23"/>
          <w:szCs w:val="23"/>
        </w:rPr>
        <w:t>дітей</w:t>
      </w:r>
      <w:proofErr w:type="spellEnd"/>
      <w:r w:rsidRPr="00D83EB4">
        <w:rPr>
          <w:rFonts w:ascii="Open Sans" w:hAnsi="Open Sans" w:cs="Open Sans"/>
          <w:sz w:val="23"/>
          <w:szCs w:val="23"/>
        </w:rPr>
        <w:t xml:space="preserve"> з </w:t>
      </w:r>
      <w:proofErr w:type="spellStart"/>
      <w:r w:rsidRPr="00D83EB4">
        <w:rPr>
          <w:rFonts w:ascii="Open Sans" w:hAnsi="Open Sans" w:cs="Open Sans"/>
          <w:sz w:val="23"/>
          <w:szCs w:val="23"/>
        </w:rPr>
        <w:t>України</w:t>
      </w:r>
      <w:proofErr w:type="spellEnd"/>
      <w:r w:rsidRPr="00D83EB4">
        <w:rPr>
          <w:rFonts w:ascii="Open Sans" w:hAnsi="Open Sans" w:cs="Open Sans"/>
          <w:sz w:val="23"/>
          <w:szCs w:val="23"/>
        </w:rPr>
        <w:t xml:space="preserve"> </w:t>
      </w:r>
      <w:proofErr w:type="spellStart"/>
      <w:r w:rsidRPr="00D83EB4">
        <w:rPr>
          <w:rFonts w:ascii="Open Sans" w:hAnsi="Open Sans" w:cs="Open Sans"/>
          <w:sz w:val="23"/>
          <w:szCs w:val="23"/>
        </w:rPr>
        <w:t>відбудеться</w:t>
      </w:r>
      <w:proofErr w:type="spellEnd"/>
      <w:r w:rsidRPr="00D83EB4">
        <w:rPr>
          <w:rFonts w:ascii="Open Sans" w:hAnsi="Open Sans" w:cs="Open Sans"/>
          <w:sz w:val="23"/>
          <w:szCs w:val="23"/>
        </w:rPr>
        <w:t xml:space="preserve"> 7.6.2023, </w:t>
      </w:r>
      <w:proofErr w:type="spellStart"/>
      <w:r w:rsidRPr="00D83EB4">
        <w:rPr>
          <w:rFonts w:ascii="Open Sans" w:hAnsi="Open Sans" w:cs="Open Sans"/>
          <w:sz w:val="23"/>
          <w:szCs w:val="23"/>
        </w:rPr>
        <w:t>від</w:t>
      </w:r>
      <w:proofErr w:type="spellEnd"/>
      <w:r w:rsidRPr="00D83EB4">
        <w:rPr>
          <w:rFonts w:ascii="Open Sans" w:hAnsi="Open Sans" w:cs="Open Sans"/>
          <w:sz w:val="23"/>
          <w:szCs w:val="23"/>
        </w:rPr>
        <w:t xml:space="preserve"> 8:00 </w:t>
      </w:r>
      <w:proofErr w:type="spellStart"/>
      <w:r w:rsidRPr="00D83EB4">
        <w:rPr>
          <w:rFonts w:ascii="Open Sans" w:hAnsi="Open Sans" w:cs="Open Sans"/>
          <w:sz w:val="23"/>
          <w:szCs w:val="23"/>
        </w:rPr>
        <w:t>до</w:t>
      </w:r>
      <w:proofErr w:type="spellEnd"/>
      <w:r w:rsidRPr="00D83EB4">
        <w:rPr>
          <w:rFonts w:ascii="Open Sans" w:hAnsi="Open Sans" w:cs="Open Sans"/>
          <w:sz w:val="23"/>
          <w:szCs w:val="23"/>
        </w:rPr>
        <w:t xml:space="preserve"> 11:00 </w:t>
      </w:r>
      <w:proofErr w:type="spellStart"/>
      <w:r w:rsidRPr="00D83EB4">
        <w:rPr>
          <w:rFonts w:ascii="Open Sans" w:hAnsi="Open Sans" w:cs="Open Sans"/>
          <w:sz w:val="23"/>
          <w:szCs w:val="23"/>
        </w:rPr>
        <w:t>та</w:t>
      </w:r>
      <w:proofErr w:type="spellEnd"/>
      <w:r w:rsidRPr="00D83EB4">
        <w:rPr>
          <w:rFonts w:ascii="Open Sans" w:hAnsi="Open Sans" w:cs="Open Sans"/>
          <w:sz w:val="23"/>
          <w:szCs w:val="23"/>
        </w:rPr>
        <w:t xml:space="preserve"> </w:t>
      </w:r>
      <w:proofErr w:type="spellStart"/>
      <w:r w:rsidRPr="00D83EB4">
        <w:rPr>
          <w:rFonts w:ascii="Open Sans" w:hAnsi="Open Sans" w:cs="Open Sans"/>
          <w:sz w:val="23"/>
          <w:szCs w:val="23"/>
        </w:rPr>
        <w:t>від</w:t>
      </w:r>
      <w:proofErr w:type="spellEnd"/>
      <w:r w:rsidRPr="00D83EB4">
        <w:rPr>
          <w:rFonts w:ascii="Open Sans" w:hAnsi="Open Sans" w:cs="Open Sans"/>
          <w:sz w:val="23"/>
          <w:szCs w:val="23"/>
        </w:rPr>
        <w:t xml:space="preserve"> 13:00 </w:t>
      </w:r>
      <w:proofErr w:type="spellStart"/>
      <w:r w:rsidRPr="00D83EB4">
        <w:rPr>
          <w:rFonts w:ascii="Open Sans" w:hAnsi="Open Sans" w:cs="Open Sans"/>
          <w:sz w:val="23"/>
          <w:szCs w:val="23"/>
        </w:rPr>
        <w:t>до</w:t>
      </w:r>
      <w:proofErr w:type="spellEnd"/>
      <w:r w:rsidRPr="00D83EB4">
        <w:rPr>
          <w:rFonts w:ascii="Open Sans" w:hAnsi="Open Sans" w:cs="Open Sans"/>
          <w:sz w:val="23"/>
          <w:szCs w:val="23"/>
        </w:rPr>
        <w:t xml:space="preserve"> 15:00.</w:t>
      </w:r>
    </w:p>
    <w:p w14:paraId="72B1E9B6" w14:textId="77777777" w:rsidR="00D83EB4" w:rsidRPr="00D83EB4" w:rsidRDefault="00D83EB4" w:rsidP="00D83EB4">
      <w:pPr>
        <w:pStyle w:val="Normlnweb"/>
        <w:shd w:val="clear" w:color="auto" w:fill="EEEEEE"/>
        <w:rPr>
          <w:rFonts w:ascii="Open Sans" w:hAnsi="Open Sans" w:cs="Open Sans"/>
          <w:sz w:val="23"/>
          <w:szCs w:val="23"/>
        </w:rPr>
      </w:pPr>
      <w:r w:rsidRPr="00D83EB4">
        <w:rPr>
          <w:rFonts w:ascii="Open Sans" w:hAnsi="Open Sans" w:cs="Open Sans"/>
          <w:sz w:val="23"/>
          <w:szCs w:val="23"/>
        </w:rPr>
        <w:t xml:space="preserve">У </w:t>
      </w:r>
      <w:proofErr w:type="spellStart"/>
      <w:r w:rsidRPr="00D83EB4">
        <w:rPr>
          <w:rFonts w:ascii="Open Sans" w:hAnsi="Open Sans" w:cs="Open Sans"/>
          <w:sz w:val="23"/>
          <w:szCs w:val="23"/>
        </w:rPr>
        <w:t>приміщенні</w:t>
      </w:r>
      <w:proofErr w:type="spellEnd"/>
      <w:r w:rsidRPr="00D83EB4">
        <w:rPr>
          <w:rFonts w:ascii="Open Sans" w:hAnsi="Open Sans" w:cs="Open Sans"/>
          <w:sz w:val="23"/>
          <w:szCs w:val="23"/>
        </w:rPr>
        <w:t xml:space="preserve"> </w:t>
      </w:r>
      <w:proofErr w:type="spellStart"/>
      <w:r w:rsidRPr="00D83EB4">
        <w:rPr>
          <w:rFonts w:ascii="Open Sans" w:hAnsi="Open Sans" w:cs="Open Sans"/>
          <w:sz w:val="23"/>
          <w:szCs w:val="23"/>
        </w:rPr>
        <w:t>місцевого</w:t>
      </w:r>
      <w:proofErr w:type="spellEnd"/>
      <w:r w:rsidRPr="00D83EB4">
        <w:rPr>
          <w:rFonts w:ascii="Open Sans" w:hAnsi="Open Sans" w:cs="Open Sans"/>
          <w:sz w:val="23"/>
          <w:szCs w:val="23"/>
        </w:rPr>
        <w:t xml:space="preserve"> </w:t>
      </w:r>
      <w:proofErr w:type="spellStart"/>
      <w:r w:rsidRPr="00D83EB4">
        <w:rPr>
          <w:rFonts w:ascii="Open Sans" w:hAnsi="Open Sans" w:cs="Open Sans"/>
          <w:sz w:val="23"/>
          <w:szCs w:val="23"/>
        </w:rPr>
        <w:t>уряду</w:t>
      </w:r>
      <w:proofErr w:type="spellEnd"/>
      <w:r w:rsidRPr="00D83EB4">
        <w:rPr>
          <w:rFonts w:ascii="Open Sans" w:hAnsi="Open Sans" w:cs="Open Sans"/>
          <w:sz w:val="23"/>
          <w:szCs w:val="23"/>
        </w:rPr>
        <w:t xml:space="preserve">, </w:t>
      </w:r>
      <w:proofErr w:type="spellStart"/>
      <w:r w:rsidRPr="00D83EB4">
        <w:rPr>
          <w:rFonts w:ascii="Open Sans" w:hAnsi="Open Sans" w:cs="Open Sans"/>
          <w:sz w:val="23"/>
          <w:szCs w:val="23"/>
        </w:rPr>
        <w:t>кабінет</w:t>
      </w:r>
      <w:proofErr w:type="spellEnd"/>
      <w:r w:rsidRPr="00D83EB4">
        <w:rPr>
          <w:rFonts w:ascii="Open Sans" w:hAnsi="Open Sans" w:cs="Open Sans"/>
          <w:sz w:val="23"/>
          <w:szCs w:val="23"/>
        </w:rPr>
        <w:t xml:space="preserve"> </w:t>
      </w:r>
      <w:proofErr w:type="spellStart"/>
      <w:r w:rsidRPr="00D83EB4">
        <w:rPr>
          <w:rFonts w:ascii="Open Sans" w:hAnsi="Open Sans" w:cs="Open Sans"/>
          <w:sz w:val="23"/>
          <w:szCs w:val="23"/>
        </w:rPr>
        <w:t>номер</w:t>
      </w:r>
      <w:proofErr w:type="spellEnd"/>
      <w:r w:rsidRPr="00D83EB4">
        <w:rPr>
          <w:rFonts w:ascii="Open Sans" w:hAnsi="Open Sans" w:cs="Open Sans"/>
          <w:sz w:val="23"/>
          <w:szCs w:val="23"/>
        </w:rPr>
        <w:t xml:space="preserve"> 110, </w:t>
      </w:r>
      <w:proofErr w:type="spellStart"/>
      <w:r w:rsidRPr="00D83EB4">
        <w:rPr>
          <w:rFonts w:ascii="Open Sans" w:hAnsi="Open Sans" w:cs="Open Sans"/>
          <w:sz w:val="23"/>
          <w:szCs w:val="23"/>
        </w:rPr>
        <w:t>перший</w:t>
      </w:r>
      <w:proofErr w:type="spellEnd"/>
      <w:r w:rsidRPr="00D83EB4">
        <w:rPr>
          <w:rFonts w:ascii="Open Sans" w:hAnsi="Open Sans" w:cs="Open Sans"/>
          <w:sz w:val="23"/>
          <w:szCs w:val="23"/>
        </w:rPr>
        <w:t xml:space="preserve"> </w:t>
      </w:r>
      <w:proofErr w:type="spellStart"/>
      <w:r w:rsidRPr="00D83EB4">
        <w:rPr>
          <w:rFonts w:ascii="Open Sans" w:hAnsi="Open Sans" w:cs="Open Sans"/>
          <w:sz w:val="23"/>
          <w:szCs w:val="23"/>
        </w:rPr>
        <w:t>поверх</w:t>
      </w:r>
      <w:proofErr w:type="spellEnd"/>
      <w:r w:rsidRPr="00D83EB4">
        <w:rPr>
          <w:rFonts w:ascii="Open Sans" w:hAnsi="Open Sans" w:cs="Open Sans"/>
          <w:sz w:val="23"/>
          <w:szCs w:val="23"/>
        </w:rPr>
        <w:t xml:space="preserve">, </w:t>
      </w:r>
      <w:proofErr w:type="spellStart"/>
      <w:r w:rsidRPr="00D83EB4">
        <w:rPr>
          <w:rFonts w:ascii="Open Sans" w:hAnsi="Open Sans" w:cs="Open Sans"/>
          <w:sz w:val="23"/>
          <w:szCs w:val="23"/>
        </w:rPr>
        <w:t>вул</w:t>
      </w:r>
      <w:proofErr w:type="spellEnd"/>
      <w:r w:rsidRPr="00D83EB4">
        <w:rPr>
          <w:rFonts w:ascii="Open Sans" w:hAnsi="Open Sans" w:cs="Open Sans"/>
          <w:sz w:val="23"/>
          <w:szCs w:val="23"/>
        </w:rPr>
        <w:t xml:space="preserve">. </w:t>
      </w:r>
      <w:proofErr w:type="spellStart"/>
      <w:r w:rsidRPr="00D83EB4">
        <w:rPr>
          <w:rFonts w:ascii="Open Sans" w:hAnsi="Open Sans" w:cs="Open Sans"/>
          <w:sz w:val="23"/>
          <w:szCs w:val="23"/>
        </w:rPr>
        <w:t>Рабоньова</w:t>
      </w:r>
      <w:proofErr w:type="spellEnd"/>
      <w:r w:rsidRPr="00D83EB4">
        <w:rPr>
          <w:rFonts w:ascii="Open Sans" w:hAnsi="Open Sans" w:cs="Open Sans"/>
          <w:sz w:val="23"/>
          <w:szCs w:val="23"/>
        </w:rPr>
        <w:t xml:space="preserve"> 117. </w:t>
      </w:r>
    </w:p>
    <w:p w14:paraId="35B385E0" w14:textId="77777777" w:rsidR="00E205DE" w:rsidRPr="00D83EB4" w:rsidRDefault="00E205DE"/>
    <w:sectPr w:rsidR="00E205DE" w:rsidRPr="00D83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B4"/>
    <w:rsid w:val="00D83EB4"/>
    <w:rsid w:val="00E2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2F1B"/>
  <w15:chartTrackingRefBased/>
  <w15:docId w15:val="{757FD47F-0040-4D99-8352-00E739A8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8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83E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639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Hančíková</dc:creator>
  <cp:keywords/>
  <dc:description/>
  <cp:lastModifiedBy>Renata Hančíková</cp:lastModifiedBy>
  <cp:revision>1</cp:revision>
  <dcterms:created xsi:type="dcterms:W3CDTF">2023-03-01T08:44:00Z</dcterms:created>
  <dcterms:modified xsi:type="dcterms:W3CDTF">2023-03-01T08:46:00Z</dcterms:modified>
</cp:coreProperties>
</file>